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0"/>
      </w:pPr>
      <w:r>
        <w:rPr>
          <w:rFonts w:ascii="Arial" w:cs="Arial" w:eastAsia="Arial" w:hAnsi="Arial"/>
          <w:b/>
          <w:bCs/>
          <w:color w:val="6B7A3F"/>
          <w:sz w:val="17"/>
          <w:szCs w:val="17"/>
        </w:rPr>
        <w:t xml:space="preserve">T O O L K I T   G U I D E   2 7   ·   O N B O A R D I N G</w:t>
      </w:r>
    </w:p>
    <w:p>
      <w:pPr>
        <w:pStyle w:val="Heading1"/>
        <w:spacing w:after="60" w:before="0"/>
      </w:pPr>
      <w:r>
        <w:rPr>
          <w:rFonts w:ascii="Arial" w:cs="Arial" w:eastAsia="Arial" w:hAnsi="Arial"/>
          <w:b/>
          <w:bCs/>
          <w:color w:val="333333"/>
          <w:sz w:val="40"/>
          <w:szCs w:val="40"/>
        </w:rPr>
        <w:t xml:space="preserve">Organizational Socialization</w:t>
      </w:r>
    </w:p>
    <w:p>
      <w:pPr>
        <w:pBdr>
          <w:bottom w:val="single" w:color="6B7A3F" w:sz="8" w:space="8"/>
        </w:pBdr>
        <w:spacing w:after="200"/>
      </w:pPr>
      <w:r>
        <w:rPr>
          <w:rFonts w:ascii="Arial" w:cs="Arial" w:eastAsia="Arial" w:hAnsi="Arial"/>
          <w:i/>
          <w:iCs/>
          <w:color w:val="6E6E6E"/>
          <w:sz w:val="21"/>
          <w:szCs w:val="21"/>
        </w:rPr>
        <w:t xml:space="preserve">The first 90 days decide the next three years</w:t>
      </w:r>
    </w:p>
    <w:p>
      <w:pPr>
        <w:pStyle w:val="Heading2"/>
        <w:spacing w:after="90" w:before="200"/>
      </w:pPr>
      <w:r>
        <w:rPr>
          <w:rFonts w:ascii="Arial" w:cs="Arial" w:eastAsia="Arial" w:hAnsi="Arial"/>
          <w:b/>
          <w:bCs/>
          <w:color w:val="4A5528"/>
          <w:sz w:val="21"/>
          <w:szCs w:val="21"/>
        </w:rPr>
        <w:t xml:space="preserve">WHAT IT IS</w:t>
      </w:r>
    </w:p>
    <w:p>
      <w:pPr>
        <w:spacing w:after="110"/>
      </w:pPr>
      <w:r>
        <w:rPr>
          <w:rFonts w:ascii="Arial" w:cs="Arial" w:eastAsia="Arial" w:hAnsi="Arial"/>
          <w:color w:val="333333"/>
          <w:sz w:val="20"/>
          <w:szCs w:val="20"/>
        </w:rPr>
        <w:t xml:space="preserve">Organizational socialization is how a new hire learns the role, the relationships, and the unwritten rules. Somewhere in the first few weeks, they also form a judgment about whether joining was a mistake. Structured onboarding treats those 90 days as something you design instead of something that just happens.</w:t>
      </w:r>
    </w:p>
    <w:p>
      <w:pPr>
        <w:pStyle w:val="Heading2"/>
        <w:spacing w:after="90" w:before="200"/>
      </w:pPr>
      <w:r>
        <w:rPr>
          <w:rFonts w:ascii="Arial" w:cs="Arial" w:eastAsia="Arial" w:hAnsi="Arial"/>
          <w:b/>
          <w:bCs/>
          <w:color w:val="4A5528"/>
          <w:sz w:val="21"/>
          <w:szCs w:val="21"/>
        </w:rPr>
        <w:t xml:space="preserve">WHY IT WORKS</w:t>
      </w:r>
    </w:p>
    <w:p>
      <w:pPr>
        <w:spacing w:after="110"/>
      </w:pPr>
      <w:r>
        <w:rPr>
          <w:rFonts w:ascii="Arial" w:cs="Arial" w:eastAsia="Arial" w:hAnsi="Arial"/>
          <w:color w:val="333333"/>
          <w:sz w:val="20"/>
          <w:szCs w:val="20"/>
        </w:rPr>
        <w:t xml:space="preserve">Structured onboarding reliably links to faster productivity, higher commitment, and much lower first-year turnover. The mechanism is uncertainty reduction. New hires burn enormous energy decoding what's expected, who to ask, and how they're doing. Every piece of that you answer on purpose is energy that goes into the actual job instead. Most early quitting is unresolved uncertainty that hardened into regret.</w:t>
      </w:r>
    </w:p>
    <w:p>
      <w:pPr>
        <w:pStyle w:val="Heading2"/>
        <w:spacing w:after="90" w:before="200"/>
      </w:pPr>
      <w:r>
        <w:rPr>
          <w:rFonts w:ascii="Arial" w:cs="Arial" w:eastAsia="Arial" w:hAnsi="Arial"/>
          <w:b/>
          <w:bCs/>
          <w:color w:val="4A5528"/>
          <w:sz w:val="21"/>
          <w:szCs w:val="21"/>
        </w:rPr>
        <w:t xml:space="preserve">HOW TO USE IT</w:t>
      </w:r>
    </w:p>
    <w:p>
      <w:pPr>
        <w:pStyle w:val="ListParagraph"/>
        <w:numPr>
          <w:ilvl w:val="0"/>
          <w:numId w:val="2"/>
        </w:numPr>
        <w:spacing w:after="70"/>
      </w:pPr>
      <w:r>
        <w:rPr>
          <w:rFonts w:ascii="Arial" w:cs="Arial" w:eastAsia="Arial" w:hAnsi="Arial"/>
          <w:b/>
          <w:bCs/>
          <w:color w:val="333333"/>
          <w:sz w:val="20"/>
          <w:szCs w:val="20"/>
        </w:rPr>
        <w:t xml:space="preserve">Design day one for belonging, not paperwork. </w:t>
      </w:r>
      <w:r>
        <w:rPr>
          <w:rFonts w:ascii="Arial" w:cs="Arial" w:eastAsia="Arial" w:hAnsi="Arial"/>
          <w:color w:val="333333"/>
          <w:sz w:val="20"/>
          <w:szCs w:val="20"/>
        </w:rPr>
        <w:t xml:space="preserve">Working equipment, a calendar full of intro meetings, a team lunch. The compliance modules can wait a day. First impressions can't.</w:t>
      </w:r>
    </w:p>
    <w:p>
      <w:pPr>
        <w:pStyle w:val="ListParagraph"/>
        <w:numPr>
          <w:ilvl w:val="0"/>
          <w:numId w:val="2"/>
        </w:numPr>
        <w:spacing w:after="70"/>
      </w:pPr>
      <w:r>
        <w:rPr>
          <w:rFonts w:ascii="Arial" w:cs="Arial" w:eastAsia="Arial" w:hAnsi="Arial"/>
          <w:b/>
          <w:bCs/>
          <w:color w:val="333333"/>
          <w:sz w:val="20"/>
          <w:szCs w:val="20"/>
        </w:rPr>
        <w:t xml:space="preserve">Assign a buddy who isn't the boss. </w:t>
      </w:r>
      <w:r>
        <w:rPr>
          <w:rFonts w:ascii="Arial" w:cs="Arial" w:eastAsia="Arial" w:hAnsi="Arial"/>
          <w:color w:val="333333"/>
          <w:sz w:val="20"/>
          <w:szCs w:val="20"/>
        </w:rPr>
        <w:t xml:space="preserve">New hires need someone safe for the dumb questions (“how do expense reports really work?”) with no performance stakes attached.</w:t>
      </w:r>
    </w:p>
    <w:p>
      <w:pPr>
        <w:pStyle w:val="ListParagraph"/>
        <w:numPr>
          <w:ilvl w:val="0"/>
          <w:numId w:val="2"/>
        </w:numPr>
        <w:spacing w:after="70"/>
      </w:pPr>
      <w:r>
        <w:rPr>
          <w:rFonts w:ascii="Arial" w:cs="Arial" w:eastAsia="Arial" w:hAnsi="Arial"/>
          <w:b/>
          <w:bCs/>
          <w:color w:val="333333"/>
          <w:sz w:val="20"/>
          <w:szCs w:val="20"/>
        </w:rPr>
        <w:t xml:space="preserve">Give a real deliverable in week one. </w:t>
      </w:r>
      <w:r>
        <w:rPr>
          <w:rFonts w:ascii="Arial" w:cs="Arial" w:eastAsia="Arial" w:hAnsi="Arial"/>
          <w:color w:val="333333"/>
          <w:sz w:val="20"/>
          <w:szCs w:val="20"/>
        </w:rPr>
        <w:t xml:space="preserve">Small, useful, shippable. Early wins build the confidence that carries people through the hard months.</w:t>
      </w:r>
    </w:p>
    <w:p>
      <w:pPr>
        <w:pStyle w:val="ListParagraph"/>
        <w:numPr>
          <w:ilvl w:val="0"/>
          <w:numId w:val="2"/>
        </w:numPr>
        <w:spacing w:after="70"/>
      </w:pPr>
      <w:r>
        <w:rPr>
          <w:rFonts w:ascii="Arial" w:cs="Arial" w:eastAsia="Arial" w:hAnsi="Arial"/>
          <w:b/>
          <w:bCs/>
          <w:color w:val="333333"/>
          <w:sz w:val="20"/>
          <w:szCs w:val="20"/>
        </w:rPr>
        <w:t xml:space="preserve">Say the unwritten rules out loud. </w:t>
      </w:r>
      <w:r>
        <w:rPr>
          <w:rFonts w:ascii="Arial" w:cs="Arial" w:eastAsia="Arial" w:hAnsi="Arial"/>
          <w:color w:val="333333"/>
          <w:sz w:val="20"/>
          <w:szCs w:val="20"/>
        </w:rPr>
        <w:t xml:space="preserve">How decisions really get made, what this team values, what gets people in trouble. That's the stuff they'd otherwise spend six months guessing at.</w:t>
      </w:r>
    </w:p>
    <w:p>
      <w:pPr>
        <w:pStyle w:val="ListParagraph"/>
        <w:numPr>
          <w:ilvl w:val="0"/>
          <w:numId w:val="2"/>
        </w:numPr>
        <w:spacing w:after="70"/>
      </w:pPr>
      <w:r>
        <w:rPr>
          <w:rFonts w:ascii="Arial" w:cs="Arial" w:eastAsia="Arial" w:hAnsi="Arial"/>
          <w:b/>
          <w:bCs/>
          <w:color w:val="333333"/>
          <w:sz w:val="20"/>
          <w:szCs w:val="20"/>
        </w:rPr>
        <w:t xml:space="preserve">Check in at 30, 60, and 90 days with real questions. </w:t>
      </w:r>
      <w:r>
        <w:rPr>
          <w:rFonts w:ascii="Arial" w:cs="Arial" w:eastAsia="Arial" w:hAnsi="Arial"/>
          <w:color w:val="333333"/>
          <w:sz w:val="20"/>
          <w:szCs w:val="20"/>
        </w:rPr>
        <w:t xml:space="preserve">What's confusing? What do you need? What's different from what you expected? The gap between expectation and reality is where regret grows.</w:t>
      </w:r>
    </w:p>
    <w:p>
      <w:pPr>
        <w:pStyle w:val="Heading2"/>
        <w:spacing w:after="90" w:before="200"/>
      </w:pPr>
      <w:r>
        <w:rPr>
          <w:rFonts w:ascii="Arial" w:cs="Arial" w:eastAsia="Arial" w:hAnsi="Arial"/>
          <w:b/>
          <w:bCs/>
          <w:color w:val="4A5528"/>
          <w:sz w:val="21"/>
          <w:szCs w:val="21"/>
        </w:rPr>
        <w:t xml:space="preserve">PITFALLS TO AVOID</w:t>
      </w:r>
    </w:p>
    <w:p>
      <w:pPr>
        <w:pStyle w:val="ListParagraph"/>
        <w:numPr>
          <w:ilvl w:val="0"/>
          <w:numId w:val="3"/>
        </w:numPr>
        <w:spacing w:after="70"/>
      </w:pPr>
      <w:r>
        <w:rPr>
          <w:rFonts w:ascii="Arial" w:cs="Arial" w:eastAsia="Arial" w:hAnsi="Arial"/>
          <w:b/>
          <w:bCs/>
          <w:color w:val="333333"/>
          <w:sz w:val="20"/>
          <w:szCs w:val="20"/>
        </w:rPr>
        <w:t xml:space="preserve">Onboarding as orientation. </w:t>
      </w:r>
      <w:r>
        <w:rPr>
          <w:rFonts w:ascii="Arial" w:cs="Arial" w:eastAsia="Arial" w:hAnsi="Arial"/>
          <w:color w:val="333333"/>
          <w:sz w:val="20"/>
          <w:szCs w:val="20"/>
        </w:rPr>
        <w:t xml:space="preserve">One HR day is orientation. Onboarding is 90 days, and the manager owns most of it, not HR.</w:t>
      </w:r>
    </w:p>
    <w:p>
      <w:pPr>
        <w:pStyle w:val="ListParagraph"/>
        <w:numPr>
          <w:ilvl w:val="0"/>
          <w:numId w:val="3"/>
        </w:numPr>
        <w:spacing w:after="70"/>
      </w:pPr>
      <w:r>
        <w:rPr>
          <w:rFonts w:ascii="Arial" w:cs="Arial" w:eastAsia="Arial" w:hAnsi="Arial"/>
          <w:b/>
          <w:bCs/>
          <w:color w:val="333333"/>
          <w:sz w:val="20"/>
          <w:szCs w:val="20"/>
        </w:rPr>
        <w:t xml:space="preserve">Sink-or-swim pride. </w:t>
      </w:r>
      <w:r>
        <w:rPr>
          <w:rFonts w:ascii="Arial" w:cs="Arial" w:eastAsia="Arial" w:hAnsi="Arial"/>
          <w:color w:val="333333"/>
          <w:sz w:val="20"/>
          <w:szCs w:val="20"/>
        </w:rPr>
        <w:t xml:space="preserve">“I figured it out myself, so can they” selects for survivors and calls it culture.</w:t>
      </w:r>
    </w:p>
    <w:p>
      <w:pPr>
        <w:pStyle w:val="ListParagraph"/>
        <w:numPr>
          <w:ilvl w:val="0"/>
          <w:numId w:val="3"/>
        </w:numPr>
        <w:spacing w:after="70"/>
      </w:pPr>
      <w:r>
        <w:rPr>
          <w:rFonts w:ascii="Arial" w:cs="Arial" w:eastAsia="Arial" w:hAnsi="Arial"/>
          <w:b/>
          <w:bCs/>
          <w:color w:val="333333"/>
          <w:sz w:val="20"/>
          <w:szCs w:val="20"/>
        </w:rPr>
        <w:t xml:space="preserve">Front-loading everything. </w:t>
      </w:r>
      <w:r>
        <w:rPr>
          <w:rFonts w:ascii="Arial" w:cs="Arial" w:eastAsia="Arial" w:hAnsi="Arial"/>
          <w:color w:val="333333"/>
          <w:sz w:val="20"/>
          <w:szCs w:val="20"/>
        </w:rPr>
        <w:t xml:space="preserve">Fifteen logins and forty introductions in week one is noise. Sequence information for when it's actually usable.</w:t>
      </w:r>
    </w:p>
    <w:p>
      <w:pPr>
        <w:pBdr>
          <w:left w:val="single" w:color="6B7A3F" w:sz="18" w:space="10"/>
        </w:pBdr>
        <w:spacing w:after="100" w:before="140"/>
        <w:ind w:left="240"/>
      </w:pPr>
      <w:r>
        <w:rPr>
          <w:rFonts w:ascii="Arial" w:cs="Arial" w:eastAsia="Arial" w:hAnsi="Arial"/>
          <w:i/>
          <w:iCs/>
          <w:color w:val="4A5528"/>
          <w:sz w:val="20"/>
          <w:szCs w:val="20"/>
        </w:rPr>
        <w:t xml:space="preserve">Shortcut: write a one-page “what I wish someone had told me” doc for your team. The real norms, the real decision-makers, the real priorities. Hand it to every new hire on day one.</w:t>
      </w:r>
    </w:p>
    <w:p>
      <w:r>
        <w:br w:type="page"/>
      </w:r>
    </w:p>
    <w:p>
      <w:pPr>
        <w:spacing w:after="120" w:before="0"/>
      </w:pPr>
      <w:r>
        <w:rPr>
          <w:rFonts w:ascii="Arial" w:cs="Arial" w:eastAsia="Arial" w:hAnsi="Arial"/>
          <w:b/>
          <w:bCs/>
          <w:color w:val="6B7A3F"/>
          <w:sz w:val="17"/>
          <w:szCs w:val="17"/>
        </w:rPr>
        <w:t xml:space="preserve">G U I D E   2 7   ·   T H E   T O O L</w:t>
      </w:r>
    </w:p>
    <w:p>
      <w:pPr>
        <w:pStyle w:val="Heading1"/>
        <w:spacing w:after="60" w:before="0"/>
      </w:pPr>
      <w:r>
        <w:rPr>
          <w:rFonts w:ascii="Arial" w:cs="Arial" w:eastAsia="Arial" w:hAnsi="Arial"/>
          <w:b/>
          <w:bCs/>
          <w:color w:val="333333"/>
          <w:sz w:val="40"/>
          <w:szCs w:val="40"/>
        </w:rPr>
        <w:t xml:space="preserve">30-60-90 Onboarding Plan</w:t>
      </w:r>
    </w:p>
    <w:p>
      <w:pPr>
        <w:pBdr>
          <w:bottom w:val="single" w:color="6B7A3F" w:sz="8" w:space="8"/>
        </w:pBdr>
        <w:spacing w:after="200"/>
      </w:pPr>
      <w:r>
        <w:rPr>
          <w:rFonts w:ascii="Arial" w:cs="Arial" w:eastAsia="Arial" w:hAnsi="Arial"/>
          <w:i/>
          <w:iCs/>
          <w:color w:val="6E6E6E"/>
          <w:sz w:val="21"/>
          <w:szCs w:val="21"/>
        </w:rPr>
        <w:t xml:space="preserve">Fill out before their first day. Review at each checkpoint.</w:t>
      </w:r>
    </w:p>
    <w:p>
      <w:pPr>
        <w:spacing w:after="25" w:before="50"/>
      </w:pPr>
      <w:r>
        <w:rPr>
          <w:rFonts w:ascii="Arial" w:cs="Arial" w:eastAsia="Arial" w:hAnsi="Arial"/>
          <w:b/>
          <w:bCs/>
          <w:color w:val="333333"/>
          <w:sz w:val="19"/>
          <w:szCs w:val="19"/>
        </w:rPr>
        <w:t xml:space="preserve">New hire: ______________________   Role: ______________________   Start: __________</w:t>
      </w:r>
    </w:p>
    <w:p>
      <w:pPr>
        <w:pStyle w:val="Heading2"/>
        <w:spacing w:after="90" w:before="200"/>
      </w:pPr>
      <w:r>
        <w:rPr>
          <w:rFonts w:ascii="Arial" w:cs="Arial" w:eastAsia="Arial" w:hAnsi="Arial"/>
          <w:b/>
          <w:bCs/>
          <w:color w:val="4A5528"/>
          <w:sz w:val="21"/>
          <w:szCs w:val="21"/>
        </w:rPr>
        <w:t xml:space="preserve">BEFORE DAY ONE</w:t>
      </w:r>
    </w:p>
    <w:p>
      <w:pPr>
        <w:pStyle w:val="ListParagraph"/>
        <w:numPr>
          <w:ilvl w:val="0"/>
          <w:numId w:val="3"/>
        </w:numPr>
        <w:spacing w:after="70"/>
      </w:pPr>
      <w:r>
        <w:rPr>
          <w:rFonts w:ascii="Arial" w:cs="Arial" w:eastAsia="Arial" w:hAnsi="Arial"/>
          <w:b/>
          <w:bCs/>
          <w:color w:val="333333"/>
          <w:sz w:val="20"/>
          <w:szCs w:val="20"/>
        </w:rPr>
        <w:t xml:space="preserve">☐ </w:t>
      </w:r>
      <w:r>
        <w:rPr>
          <w:rFonts w:ascii="Arial" w:cs="Arial" w:eastAsia="Arial" w:hAnsi="Arial"/>
          <w:color w:val="333333"/>
          <w:sz w:val="20"/>
          <w:szCs w:val="20"/>
        </w:rPr>
        <w:t xml:space="preserve">Equipment and access working</w:t>
      </w:r>
    </w:p>
    <w:p>
      <w:pPr>
        <w:pStyle w:val="ListParagraph"/>
        <w:numPr>
          <w:ilvl w:val="0"/>
          <w:numId w:val="3"/>
        </w:numPr>
        <w:spacing w:after="70"/>
      </w:pPr>
      <w:r>
        <w:rPr>
          <w:rFonts w:ascii="Arial" w:cs="Arial" w:eastAsia="Arial" w:hAnsi="Arial"/>
          <w:b/>
          <w:bCs/>
          <w:color w:val="333333"/>
          <w:sz w:val="20"/>
          <w:szCs w:val="20"/>
        </w:rPr>
        <w:t xml:space="preserve">☐ </w:t>
      </w:r>
      <w:r>
        <w:rPr>
          <w:rFonts w:ascii="Arial" w:cs="Arial" w:eastAsia="Arial" w:hAnsi="Arial"/>
          <w:color w:val="333333"/>
          <w:sz w:val="20"/>
          <w:szCs w:val="20"/>
        </w:rPr>
        <w:t xml:space="preserve">Week-one calendar built (intro meetings booked)</w:t>
      </w:r>
    </w:p>
    <w:p>
      <w:pPr>
        <w:pStyle w:val="ListParagraph"/>
        <w:numPr>
          <w:ilvl w:val="0"/>
          <w:numId w:val="3"/>
        </w:numPr>
        <w:spacing w:after="70"/>
      </w:pPr>
      <w:r>
        <w:rPr>
          <w:rFonts w:ascii="Arial" w:cs="Arial" w:eastAsia="Arial" w:hAnsi="Arial"/>
          <w:b/>
          <w:bCs/>
          <w:color w:val="333333"/>
          <w:sz w:val="20"/>
          <w:szCs w:val="20"/>
        </w:rPr>
        <w:t xml:space="preserve">☐ </w:t>
      </w:r>
      <w:r>
        <w:rPr>
          <w:rFonts w:ascii="Arial" w:cs="Arial" w:eastAsia="Arial" w:hAnsi="Arial"/>
          <w:color w:val="333333"/>
          <w:sz w:val="20"/>
          <w:szCs w:val="20"/>
        </w:rPr>
        <w:t xml:space="preserve">Buddy assigned: ______________</w:t>
      </w:r>
    </w:p>
    <w:p>
      <w:pPr>
        <w:pStyle w:val="ListParagraph"/>
        <w:numPr>
          <w:ilvl w:val="0"/>
          <w:numId w:val="3"/>
        </w:numPr>
        <w:spacing w:after="70"/>
      </w:pPr>
      <w:r>
        <w:rPr>
          <w:rFonts w:ascii="Arial" w:cs="Arial" w:eastAsia="Arial" w:hAnsi="Arial"/>
          <w:b/>
          <w:bCs/>
          <w:color w:val="333333"/>
          <w:sz w:val="20"/>
          <w:szCs w:val="20"/>
        </w:rPr>
        <w:t xml:space="preserve">☐ </w:t>
      </w:r>
      <w:r>
        <w:rPr>
          <w:rFonts w:ascii="Arial" w:cs="Arial" w:eastAsia="Arial" w:hAnsi="Arial"/>
          <w:color w:val="333333"/>
          <w:sz w:val="20"/>
          <w:szCs w:val="20"/>
        </w:rPr>
        <w:t xml:space="preserve">Week-one deliverable picked: ______________________________</w:t>
      </w:r>
    </w:p>
    <w:p>
      <w:pPr>
        <w:pStyle w:val="ListParagraph"/>
        <w:numPr>
          <w:ilvl w:val="0"/>
          <w:numId w:val="3"/>
        </w:numPr>
        <w:spacing w:after="70"/>
      </w:pPr>
      <w:r>
        <w:rPr>
          <w:rFonts w:ascii="Arial" w:cs="Arial" w:eastAsia="Arial" w:hAnsi="Arial"/>
          <w:b/>
          <w:bCs/>
          <w:color w:val="333333"/>
          <w:sz w:val="20"/>
          <w:szCs w:val="20"/>
        </w:rPr>
        <w:t xml:space="preserve">☐ </w:t>
      </w:r>
      <w:r>
        <w:rPr>
          <w:rFonts w:ascii="Arial" w:cs="Arial" w:eastAsia="Arial" w:hAnsi="Arial"/>
          <w:color w:val="333333"/>
          <w:sz w:val="20"/>
          <w:szCs w:val="20"/>
        </w:rPr>
        <w:t xml:space="preserve">“What I wish someone had told me” doc ready</w:t>
      </w:r>
    </w:p>
    <w:p>
      <w:pPr>
        <w:pStyle w:val="Heading2"/>
        <w:spacing w:after="90" w:before="200"/>
      </w:pPr>
      <w:r>
        <w:rPr>
          <w:rFonts w:ascii="Arial" w:cs="Arial" w:eastAsia="Arial" w:hAnsi="Arial"/>
          <w:b/>
          <w:bCs/>
          <w:color w:val="4A5528"/>
          <w:sz w:val="21"/>
          <w:szCs w:val="21"/>
        </w:rPr>
        <w:t xml:space="preserve">30-DAY CHECK    DATE: __________</w:t>
      </w:r>
    </w:p>
    <w:p>
      <w:pPr>
        <w:spacing w:after="25" w:before="50"/>
      </w:pPr>
      <w:r>
        <w:rPr>
          <w:rFonts w:ascii="Arial" w:cs="Arial" w:eastAsia="Arial" w:hAnsi="Arial"/>
          <w:b/>
          <w:bCs/>
          <w:color w:val="333333"/>
          <w:sz w:val="19"/>
          <w:szCs w:val="19"/>
        </w:rPr>
        <w:t xml:space="preserve">What's confusing? What do you need that you don't have?</w:t>
      </w:r>
    </w:p>
    <w:p>
      <w:pPr>
        <w:pBdr>
          <w:bottom w:val="single" w:color="AAAAAA" w:sz="4" w:space="1"/>
        </w:pBdr>
        <w:spacing w:after="35" w:before="150"/>
      </w:pPr>
      <w:r>
        <w:rPr>
          <w:rFonts w:ascii="Arial" w:cs="Arial" w:eastAsia="Arial" w:hAnsi="Arial"/>
          <w:sz w:val="19"/>
          <w:szCs w:val="19"/>
        </w:rPr>
        <w:t xml:space="preserve"> </w:t>
      </w:r>
    </w:p>
    <w:p>
      <w:pPr>
        <w:pBdr>
          <w:bottom w:val="single" w:color="AAAAAA" w:sz="4" w:space="1"/>
        </w:pBdr>
        <w:spacing w:after="35" w:before="150"/>
      </w:pPr>
      <w:r>
        <w:rPr>
          <w:rFonts w:ascii="Arial" w:cs="Arial" w:eastAsia="Arial" w:hAnsi="Arial"/>
          <w:sz w:val="19"/>
          <w:szCs w:val="19"/>
        </w:rPr>
        <w:t xml:space="preserve"> </w:t>
      </w:r>
    </w:p>
    <w:p>
      <w:pPr>
        <w:pStyle w:val="Heading2"/>
        <w:spacing w:after="90" w:before="200"/>
      </w:pPr>
      <w:r>
        <w:rPr>
          <w:rFonts w:ascii="Arial" w:cs="Arial" w:eastAsia="Arial" w:hAnsi="Arial"/>
          <w:b/>
          <w:bCs/>
          <w:color w:val="4A5528"/>
          <w:sz w:val="21"/>
          <w:szCs w:val="21"/>
        </w:rPr>
        <w:t xml:space="preserve">60-DAY CHECK    DATE: __________</w:t>
      </w:r>
    </w:p>
    <w:p>
      <w:pPr>
        <w:spacing w:after="25" w:before="50"/>
      </w:pPr>
      <w:r>
        <w:rPr>
          <w:rFonts w:ascii="Arial" w:cs="Arial" w:eastAsia="Arial" w:hAnsi="Arial"/>
          <w:b/>
          <w:bCs/>
          <w:color w:val="333333"/>
          <w:sz w:val="19"/>
          <w:szCs w:val="19"/>
        </w:rPr>
        <w:t xml:space="preserve">What's different from what you expected? Where do you feel behind?</w:t>
      </w:r>
    </w:p>
    <w:p>
      <w:pPr>
        <w:pBdr>
          <w:bottom w:val="single" w:color="AAAAAA" w:sz="4" w:space="1"/>
        </w:pBdr>
        <w:spacing w:after="35" w:before="150"/>
      </w:pPr>
      <w:r>
        <w:rPr>
          <w:rFonts w:ascii="Arial" w:cs="Arial" w:eastAsia="Arial" w:hAnsi="Arial"/>
          <w:sz w:val="19"/>
          <w:szCs w:val="19"/>
        </w:rPr>
        <w:t xml:space="preserve"> </w:t>
      </w:r>
    </w:p>
    <w:p>
      <w:pPr>
        <w:pBdr>
          <w:bottom w:val="single" w:color="AAAAAA" w:sz="4" w:space="1"/>
        </w:pBdr>
        <w:spacing w:after="35" w:before="150"/>
      </w:pPr>
      <w:r>
        <w:rPr>
          <w:rFonts w:ascii="Arial" w:cs="Arial" w:eastAsia="Arial" w:hAnsi="Arial"/>
          <w:sz w:val="19"/>
          <w:szCs w:val="19"/>
        </w:rPr>
        <w:t xml:space="preserve"> </w:t>
      </w:r>
    </w:p>
    <w:p>
      <w:pPr>
        <w:pStyle w:val="Heading2"/>
        <w:spacing w:after="90" w:before="200"/>
      </w:pPr>
      <w:r>
        <w:rPr>
          <w:rFonts w:ascii="Arial" w:cs="Arial" w:eastAsia="Arial" w:hAnsi="Arial"/>
          <w:b/>
          <w:bCs/>
          <w:color w:val="4A5528"/>
          <w:sz w:val="21"/>
          <w:szCs w:val="21"/>
        </w:rPr>
        <w:t xml:space="preserve">90-DAY CHECK    DATE: __________</w:t>
      </w:r>
    </w:p>
    <w:p>
      <w:pPr>
        <w:spacing w:after="25" w:before="50"/>
      </w:pPr>
      <w:r>
        <w:rPr>
          <w:rFonts w:ascii="Arial" w:cs="Arial" w:eastAsia="Arial" w:hAnsi="Arial"/>
          <w:b/>
          <w:bCs/>
          <w:color w:val="333333"/>
          <w:sz w:val="19"/>
          <w:szCs w:val="19"/>
        </w:rPr>
        <w:t xml:space="preserve">Would you take this job again? What should we change about how we onboard?</w:t>
      </w:r>
    </w:p>
    <w:p>
      <w:pPr>
        <w:pBdr>
          <w:bottom w:val="single" w:color="AAAAAA" w:sz="4" w:space="1"/>
        </w:pBdr>
        <w:spacing w:after="35" w:before="150"/>
      </w:pPr>
      <w:r>
        <w:rPr>
          <w:rFonts w:ascii="Arial" w:cs="Arial" w:eastAsia="Arial" w:hAnsi="Arial"/>
          <w:sz w:val="19"/>
          <w:szCs w:val="19"/>
        </w:rPr>
        <w:t xml:space="preserve"> </w:t>
      </w:r>
    </w:p>
    <w:p>
      <w:pPr>
        <w:pBdr>
          <w:bottom w:val="single" w:color="AAAAAA" w:sz="4" w:space="1"/>
        </w:pBdr>
        <w:spacing w:after="35" w:before="150"/>
      </w:pPr>
      <w:r>
        <w:rPr>
          <w:rFonts w:ascii="Arial" w:cs="Arial" w:eastAsia="Arial" w:hAnsi="Arial"/>
          <w:sz w:val="19"/>
          <w:szCs w:val="19"/>
        </w:rPr>
        <w:t xml:space="preserve"> </w:t>
      </w:r>
    </w:p>
    <w:p>
      <w:pPr>
        <w:spacing w:after="40"/>
      </w:pPr>
      <w:r>
        <w:rPr>
          <w:rFonts w:ascii="Arial" w:cs="Arial" w:eastAsia="Arial" w:hAnsi="Arial"/>
          <w:i/>
          <w:iCs/>
          <w:color w:val="6E6E6E"/>
          <w:sz w:val="17"/>
          <w:szCs w:val="17"/>
        </w:rPr>
        <w:t xml:space="preserve">That last question improves the plan for the next hire. Ask it every time.</w:t>
      </w:r>
    </w:p>
    <w:p>
      <w:pPr>
        <w:pBdr>
          <w:top w:val="single" w:color="6B7A3F" w:sz="6" w:space="8"/>
        </w:pBdr>
        <w:spacing w:before="300"/>
      </w:pPr>
      <w:r>
        <w:rPr>
          <w:rFonts w:ascii="Arial" w:cs="Arial" w:eastAsia="Arial" w:hAnsi="Arial"/>
          <w:color w:val="6E6E6E"/>
          <w:sz w:val="17"/>
          <w:szCs w:val="17"/>
        </w:rPr>
        <w:t xml:space="preserve">Jake Vassello  |  IO Psychology &amp; Talent  |  jakevassello.com</w:t>
      </w:r>
    </w:p>
    <w:sectPr>
      <w:pgSz w:w="12240" w:h="15840" w:orient="portrait"/>
      <w:pgMar w:top="1152" w:right="1440" w:bottom="1152"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00"/>
      </w:pPr>
    </w:lvl>
  </w:abstractNum>
  <w:abstractNum w:abstractNumId="3" w15:restartNumberingAfterBreak="0">
    <w:multiLevelType w:val="hybridMultilevel"/>
    <w:lvl w:ilvl="0" w15:tentative="1">
      <w:start w:val="1"/>
      <w:numFmt w:val="decimal"/>
      <w:lvlText w:val="%1."/>
      <w:lvlJc w:val="left"/>
      <w:pPr>
        <w:ind w:left="360" w:hanging="260"/>
      </w:pPr>
    </w:lvl>
  </w:abstractNum>
  <w:abstractNum w:abstractNumId="4" w15:restartNumberingAfterBreak="0">
    <w:multiLevelType w:val="hybridMultilevel"/>
    <w:lvl w:ilvl="0" w15:tentative="1">
      <w:start w:val="1"/>
      <w:numFmt w:val="decimal"/>
      <w:lvlText w:val="%1."/>
      <w:lvlJc w:val="left"/>
      <w:pPr>
        <w:ind w:left="360" w:hanging="260"/>
      </w:pPr>
    </w:lvl>
  </w:abstractNum>
  <w:abstractNum w:abstractNumId="5" w15:restartNumberingAfterBreak="0">
    <w:multiLevelType w:val="hybridMultilevel"/>
    <w:lvl w:ilvl="0" w15:tentative="1">
      <w:start w:val="1"/>
      <w:numFmt w:val="decimal"/>
      <w:lvlText w:val="%1."/>
      <w:lvlJc w:val="left"/>
      <w:pPr>
        <w:ind w:left="360" w:hanging="260"/>
      </w:pPr>
    </w:lvl>
  </w:abstractNum>
  <w:abstractNum w:abstractNumId="6" w15:restartNumberingAfterBreak="0">
    <w:multiLevelType w:val="hybridMultilevel"/>
    <w:lvl w:ilvl="0" w15:tentative="1">
      <w:start w:val="1"/>
      <w:numFmt w:val="decimal"/>
      <w:lvlText w:val="%1."/>
      <w:lvlJc w:val="left"/>
      <w:pPr>
        <w:ind w:left="360" w:hanging="260"/>
      </w:pPr>
    </w:lvl>
  </w:abstractNum>
  <w:abstractNum w:abstractNumId="7" w15:restartNumberingAfterBreak="0">
    <w:multiLevelType w:val="hybridMultilevel"/>
    <w:lvl w:ilvl="0" w15:tentative="1">
      <w:start w:val="1"/>
      <w:numFmt w:val="decimal"/>
      <w:lvlText w:val="%1."/>
      <w:lvlJc w:val="left"/>
      <w:pPr>
        <w:ind w:left="360" w:hanging="260"/>
      </w:pPr>
    </w:lvl>
  </w:abstractNum>
  <w:abstractNum w:abstractNumId="8" w15:restartNumberingAfterBreak="0">
    <w:multiLevelType w:val="hybridMultilevel"/>
    <w:lvl w:ilvl="0" w15:tentative="1">
      <w:start w:val="1"/>
      <w:numFmt w:val="decimal"/>
      <w:lvlText w:val="%1."/>
      <w:lvlJc w:val="left"/>
      <w:pPr>
        <w:ind w:left="360" w:hanging="260"/>
      </w:pPr>
    </w:lvl>
  </w:abstractNum>
  <w:abstractNum w:abstractNumId="9" w15:restartNumberingAfterBreak="0">
    <w:multiLevelType w:val="hybridMultilevel"/>
    <w:lvl w:ilvl="0" w15:tentative="1">
      <w:start w:val="1"/>
      <w:numFmt w:val="decimal"/>
      <w:lvlText w:val="%1."/>
      <w:lvlJc w:val="left"/>
      <w:pPr>
        <w:ind w:left="360" w:hanging="260"/>
      </w:pPr>
    </w:lvl>
  </w:abstractNum>
  <w:abstractNum w:abstractNumId="10" w15:restartNumberingAfterBreak="0">
    <w:multiLevelType w:val="hybridMultilevel"/>
    <w:lvl w:ilvl="0" w15:tentative="1">
      <w:start w:val="1"/>
      <w:numFmt w:val="decimal"/>
      <w:lvlText w:val="%1."/>
      <w:lvlJc w:val="left"/>
      <w:pPr>
        <w:ind w:left="360" w:hanging="260"/>
      </w:pPr>
    </w:lvl>
  </w:abstractNum>
  <w:abstractNum w:abstractNumId="11" w15:restartNumberingAfterBreak="0">
    <w:multiLevelType w:val="hybridMultilevel"/>
    <w:lvl w:ilvl="0" w15:tentative="1">
      <w:start w:val="1"/>
      <w:numFmt w:val="decimal"/>
      <w:lvlText w:val="%1."/>
      <w:lvlJc w:val="left"/>
      <w:pPr>
        <w:ind w:left="360" w:hanging="260"/>
      </w:pPr>
    </w:lvl>
  </w:abstractNum>
  <w:abstractNum w:abstractNumId="12" w15:restartNumberingAfterBreak="0">
    <w:multiLevelType w:val="hybridMultilevel"/>
    <w:lvl w:ilvl="0" w15:tentative="1">
      <w:start w:val="1"/>
      <w:numFmt w:val="decimal"/>
      <w:lvlText w:val="%1."/>
      <w:lvlJc w:val="left"/>
      <w:pPr>
        <w:ind w:left="360" w:hanging="260"/>
      </w:pPr>
    </w:lvl>
  </w:abstractNum>
  <w:abstractNum w:abstractNumId="13" w15:restartNumberingAfterBreak="0">
    <w:multiLevelType w:val="hybridMultilevel"/>
    <w:lvl w:ilvl="0" w15:tentative="1">
      <w:start w:val="1"/>
      <w:numFmt w:val="decimal"/>
      <w:lvlText w:val="%1."/>
      <w:lvlJc w:val="left"/>
      <w:pPr>
        <w:ind w:left="360" w:hanging="260"/>
      </w:pPr>
    </w:lvl>
  </w:abstractNum>
  <w:abstractNum w:abstractNumId="14" w15:restartNumberingAfterBreak="0">
    <w:multiLevelType w:val="hybridMultilevel"/>
    <w:lvl w:ilvl="0" w15:tentative="1">
      <w:start w:val="1"/>
      <w:numFmt w:val="decimal"/>
      <w:lvlText w:val="%1."/>
      <w:lvlJc w:val="left"/>
      <w:pPr>
        <w:ind w:left="360" w:hanging="260"/>
      </w:pPr>
    </w:lvl>
  </w:abstractNum>
  <w:abstractNum w:abstractNumId="15" w15:restartNumberingAfterBreak="0">
    <w:multiLevelType w:val="hybridMultilevel"/>
    <w:lvl w:ilvl="0" w15:tentative="1">
      <w:start w:val="1"/>
      <w:numFmt w:val="decimal"/>
      <w:lvlText w:val="%1."/>
      <w:lvlJc w:val="left"/>
      <w:pPr>
        <w:ind w:left="360" w:hanging="260"/>
      </w:pPr>
    </w:lvl>
  </w:abstractNum>
  <w:abstractNum w:abstractNumId="16" w15:restartNumberingAfterBreak="0">
    <w:multiLevelType w:val="hybridMultilevel"/>
    <w:lvl w:ilvl="0" w15:tentative="1">
      <w:start w:val="1"/>
      <w:numFmt w:val="decimal"/>
      <w:lvlText w:val="%1."/>
      <w:lvlJc w:val="left"/>
      <w:pPr>
        <w:ind w:left="360" w:hanging="260"/>
      </w:pPr>
    </w:lvl>
  </w:abstractNum>
  <w:abstractNum w:abstractNumId="17" w15:restartNumberingAfterBreak="0">
    <w:multiLevelType w:val="hybridMultilevel"/>
    <w:lvl w:ilvl="0" w15:tentative="1">
      <w:start w:val="1"/>
      <w:numFmt w:val="decimal"/>
      <w:lvlText w:val="%1."/>
      <w:lvlJc w:val="left"/>
      <w:pPr>
        <w:ind w:left="360" w:hanging="260"/>
      </w:pPr>
    </w:lvl>
  </w:abstractNum>
  <w:abstractNum w:abstractNumId="18" w15:restartNumberingAfterBreak="0">
    <w:multiLevelType w:val="hybridMultilevel"/>
    <w:lvl w:ilvl="0" w15:tentative="1">
      <w:start w:val="1"/>
      <w:numFmt w:val="decimal"/>
      <w:lvlText w:val="%1."/>
      <w:lvlJc w:val="left"/>
      <w:pPr>
        <w:ind w:left="360" w:hanging="260"/>
      </w:pPr>
    </w:lvl>
  </w:abstractNum>
  <w:abstractNum w:abstractNumId="19" w15:restartNumberingAfterBreak="0">
    <w:multiLevelType w:val="hybridMultilevel"/>
    <w:lvl w:ilvl="0" w15:tentative="1">
      <w:start w:val="1"/>
      <w:numFmt w:val="decimal"/>
      <w:lvlText w:val="%1."/>
      <w:lvlJc w:val="left"/>
      <w:pPr>
        <w:ind w:left="360" w:hanging="260"/>
      </w:pPr>
    </w:lvl>
  </w:abstractNum>
  <w:abstractNum w:abstractNumId="20" w15:restartNumberingAfterBreak="0">
    <w:multiLevelType w:val="hybridMultilevel"/>
    <w:lvl w:ilvl="0" w15:tentative="1">
      <w:start w:val="1"/>
      <w:numFmt w:val="decimal"/>
      <w:lvlText w:val="%1."/>
      <w:lvlJc w:val="left"/>
      <w:pPr>
        <w:ind w:left="360" w:hanging="260"/>
      </w:pPr>
    </w:lvl>
  </w:abstractNum>
  <w:abstractNum w:abstractNumId="21" w15:restartNumberingAfterBreak="0">
    <w:multiLevelType w:val="hybridMultilevel"/>
    <w:lvl w:ilvl="0" w15:tentative="1">
      <w:start w:val="1"/>
      <w:numFmt w:val="decimal"/>
      <w:lvlText w:val="%1."/>
      <w:lvlJc w:val="left"/>
      <w:pPr>
        <w:ind w:left="360" w:hanging="260"/>
      </w:pPr>
    </w:lvl>
  </w:abstractNum>
  <w:abstractNum w:abstractNumId="22" w15:restartNumberingAfterBreak="0">
    <w:multiLevelType w:val="hybridMultilevel"/>
    <w:lvl w:ilvl="0" w15:tentative="1">
      <w:start w:val="1"/>
      <w:numFmt w:val="decimal"/>
      <w:lvlText w:val="%1."/>
      <w:lvlJc w:val="left"/>
      <w:pPr>
        <w:ind w:left="360" w:hanging="260"/>
      </w:pPr>
    </w:lvl>
  </w:abstractNum>
  <w:abstractNum w:abstractNumId="23" w15:restartNumberingAfterBreak="0">
    <w:multiLevelType w:val="hybridMultilevel"/>
    <w:lvl w:ilvl="0" w15:tentative="1">
      <w:start w:val="1"/>
      <w:numFmt w:val="decimal"/>
      <w:lvlText w:val="%1."/>
      <w:lvlJc w:val="left"/>
      <w:pPr>
        <w:ind w:left="360" w:hanging="260"/>
      </w:pPr>
    </w:lvl>
  </w:abstractNum>
  <w:abstractNum w:abstractNumId="24" w15:restartNumberingAfterBreak="0">
    <w:multiLevelType w:val="hybridMultilevel"/>
    <w:lvl w:ilvl="0" w15:tentative="1">
      <w:start w:val="1"/>
      <w:numFmt w:val="decimal"/>
      <w:lvlText w:val="%1."/>
      <w:lvlJc w:val="left"/>
      <w:pPr>
        <w:ind w:left="360" w:hanging="260"/>
      </w:pPr>
    </w:lvl>
  </w:abstractNum>
  <w:abstractNum w:abstractNumId="25" w15:restartNumberingAfterBreak="0">
    <w:multiLevelType w:val="hybridMultilevel"/>
    <w:lvl w:ilvl="0" w15:tentative="1">
      <w:start w:val="1"/>
      <w:numFmt w:val="decimal"/>
      <w:lvlText w:val="%1."/>
      <w:lvlJc w:val="left"/>
      <w:pPr>
        <w:ind w:left="360" w:hanging="260"/>
      </w:pPr>
    </w:lvl>
  </w:abstractNum>
  <w:abstractNum w:abstractNumId="26" w15:restartNumberingAfterBreak="0">
    <w:multiLevelType w:val="hybridMultilevel"/>
    <w:lvl w:ilvl="0" w15:tentative="1">
      <w:start w:val="1"/>
      <w:numFmt w:val="decimal"/>
      <w:lvlText w:val="%1."/>
      <w:lvlJc w:val="left"/>
      <w:pPr>
        <w:ind w:left="360" w:hanging="260"/>
      </w:pPr>
    </w:lvl>
  </w:abstractNum>
  <w:abstractNum w:abstractNumId="27" w15:restartNumberingAfterBreak="0">
    <w:multiLevelType w:val="hybridMultilevel"/>
    <w:lvl w:ilvl="0" w15:tentative="1">
      <w:start w:val="1"/>
      <w:numFmt w:val="decimal"/>
      <w:lvlText w:val="%1."/>
      <w:lvlJc w:val="left"/>
      <w:pPr>
        <w:ind w:left="360" w:hanging="260"/>
      </w:pPr>
    </w:lvl>
  </w:abstractNum>
  <w:abstractNum w:abstractNumId="28" w15:restartNumberingAfterBreak="0">
    <w:multiLevelType w:val="hybridMultilevel"/>
    <w:lvl w:ilvl="0" w15:tentative="1">
      <w:start w:val="1"/>
      <w:numFmt w:val="decimal"/>
      <w:lvlText w:val="%1."/>
      <w:lvlJc w:val="left"/>
      <w:pPr>
        <w:ind w:left="360" w:hanging="260"/>
      </w:pPr>
    </w:lvl>
  </w:abstractNum>
  <w:abstractNum w:abstractNumId="29" w15:restartNumberingAfterBreak="0">
    <w:multiLevelType w:val="hybridMultilevel"/>
    <w:lvl w:ilvl="0" w15:tentative="1">
      <w:start w:val="1"/>
      <w:numFmt w:val="decimal"/>
      <w:lvlText w:val="%1."/>
      <w:lvlJc w:val="left"/>
      <w:pPr>
        <w:ind w:left="360" w:hanging="260"/>
      </w:pPr>
    </w:lvl>
  </w:abstractNum>
  <w:abstractNum w:abstractNumId="30" w15:restartNumberingAfterBreak="0">
    <w:multiLevelType w:val="hybridMultilevel"/>
    <w:lvl w:ilvl="0" w15:tentative="1">
      <w:start w:val="1"/>
      <w:numFmt w:val="decimal"/>
      <w:lvlText w:val="%1."/>
      <w:lvlJc w:val="left"/>
      <w:pPr>
        <w:ind w:left="360" w:hanging="260"/>
      </w:pPr>
    </w:lvl>
  </w:abstractNum>
  <w:abstractNum w:abstractNumId="31" w15:restartNumberingAfterBreak="0">
    <w:multiLevelType w:val="hybridMultilevel"/>
    <w:lvl w:ilvl="0" w15:tentative="1">
      <w:start w:val="1"/>
      <w:numFmt w:val="decimal"/>
      <w:lvlText w:val="%1."/>
      <w:lvlJc w:val="left"/>
      <w:pPr>
        <w:ind w:left="360" w:hanging="260"/>
      </w:pPr>
    </w:lvl>
  </w:abstractNum>
  <w:abstractNum w:abstractNumId="32" w15:restartNumberingAfterBreak="0">
    <w:multiLevelType w:val="hybridMultilevel"/>
    <w:lvl w:ilvl="0" w15:tentative="1">
      <w:start w:val="1"/>
      <w:numFmt w:val="decimal"/>
      <w:lvlText w:val="%1."/>
      <w:lvlJc w:val="left"/>
      <w:pPr>
        <w:ind w:left="360" w:hanging="260"/>
      </w:pPr>
    </w:lvl>
  </w:abstractNum>
  <w:abstractNum w:abstractNumId="33" w15:restartNumberingAfterBreak="0">
    <w:multiLevelType w:val="hybridMultilevel"/>
    <w:lvl w:ilvl="0" w15:tentative="1">
      <w:start w:val="1"/>
      <w:numFmt w:val="decimal"/>
      <w:lvlText w:val="%1."/>
      <w:lvlJc w:val="left"/>
      <w:pPr>
        <w:ind w:left="360" w:hanging="260"/>
      </w:pPr>
    </w:lvl>
  </w:abstractNum>
  <w:abstractNum w:abstractNumId="34" w15:restartNumberingAfterBreak="0">
    <w:multiLevelType w:val="hybridMultilevel"/>
    <w:lvl w:ilvl="0" w15:tentative="1">
      <w:start w:val="1"/>
      <w:numFmt w:val="decimal"/>
      <w:lvlText w:val="%1."/>
      <w:lvlJc w:val="left"/>
      <w:pPr>
        <w:ind w:left="360" w:hanging="260"/>
      </w:pPr>
    </w:lvl>
  </w:abstractNum>
  <w:abstractNum w:abstractNumId="35" w15:restartNumberingAfterBreak="0">
    <w:multiLevelType w:val="hybridMultilevel"/>
    <w:lvl w:ilvl="0" w15:tentative="1">
      <w:start w:val="1"/>
      <w:numFmt w:val="decimal"/>
      <w:lvlText w:val="%1."/>
      <w:lvlJc w:val="left"/>
      <w:pPr>
        <w:ind w:left="360" w:hanging="260"/>
      </w:pPr>
    </w:lvl>
  </w:abstractNum>
  <w:abstractNum w:abstractNumId="36" w15:restartNumberingAfterBreak="0">
    <w:multiLevelType w:val="hybridMultilevel"/>
    <w:lvl w:ilvl="0" w15:tentative="1">
      <w:start w:val="1"/>
      <w:numFmt w:val="decimal"/>
      <w:lvlText w:val="%1."/>
      <w:lvlJc w:val="left"/>
      <w:pPr>
        <w:ind w:left="360" w:hanging="260"/>
      </w:pPr>
    </w:lvl>
  </w:abstractNum>
  <w:abstractNum w:abstractNumId="37" w15:restartNumberingAfterBreak="0">
    <w:multiLevelType w:val="hybridMultilevel"/>
    <w:lvl w:ilvl="0" w15:tentative="1">
      <w:start w:val="1"/>
      <w:numFmt w:val="decimal"/>
      <w:lvlText w:val="%1."/>
      <w:lvlJc w:val="left"/>
      <w:pPr>
        <w:ind w:left="360" w:hanging="260"/>
      </w:pPr>
    </w:lvl>
  </w:abstractNum>
  <w:abstractNum w:abstractNumId="38" w15:restartNumberingAfterBreak="0">
    <w:multiLevelType w:val="hybridMultilevel"/>
    <w:lvl w:ilvl="0" w15:tentative="1">
      <w:start w:val="1"/>
      <w:numFmt w:val="decimal"/>
      <w:lvlText w:val="%1."/>
      <w:lvlJc w:val="left"/>
      <w:pPr>
        <w:ind w:left="360" w:hanging="260"/>
      </w:pPr>
    </w:lvl>
  </w:abstractNum>
  <w:abstractNum w:abstractNumId="39" w15:restartNumberingAfterBreak="0">
    <w:multiLevelType w:val="hybridMultilevel"/>
    <w:lvl w:ilvl="0" w15:tentative="1">
      <w:start w:val="1"/>
      <w:numFmt w:val="decimal"/>
      <w:lvlText w:val="%1."/>
      <w:lvlJc w:val="left"/>
      <w:pPr>
        <w:ind w:left="360" w:hanging="260"/>
      </w:pPr>
    </w:lvl>
  </w:abstractNum>
  <w:abstractNum w:abstractNumId="40" w15:restartNumberingAfterBreak="0">
    <w:multiLevelType w:val="hybridMultilevel"/>
    <w:lvl w:ilvl="0" w15:tentative="1">
      <w:start w:val="1"/>
      <w:numFmt w:val="decimal"/>
      <w:lvlText w:val="%1."/>
      <w:lvlJc w:val="left"/>
      <w:pPr>
        <w:ind w:left="360" w:hanging="260"/>
      </w:pPr>
    </w:lvl>
  </w:abstractNum>
  <w:abstractNum w:abstractNumId="41" w15:restartNumberingAfterBreak="0">
    <w:multiLevelType w:val="hybridMultilevel"/>
    <w:lvl w:ilvl="0" w15:tentative="1">
      <w:start w:val="1"/>
      <w:numFmt w:val="decimal"/>
      <w:lvlText w:val="%1."/>
      <w:lvlJc w:val="left"/>
      <w:pPr>
        <w:ind w:left="360" w:hanging="260"/>
      </w:pPr>
    </w:lvl>
  </w:abstractNum>
  <w:abstractNum w:abstractNumId="42" w15:restartNumberingAfterBreak="0">
    <w:multiLevelType w:val="hybridMultilevel"/>
    <w:lvl w:ilvl="0" w15:tentative="1">
      <w:start w:val="1"/>
      <w:numFmt w:val="decimal"/>
      <w:lvlText w:val="%1."/>
      <w:lvlJc w:val="left"/>
      <w:pPr>
        <w:ind w:left="360" w:hanging="260"/>
      </w:pPr>
    </w:lvl>
  </w:abstractNum>
  <w:abstractNum w:abstractNumId="43" w15:restartNumberingAfterBreak="0">
    <w:multiLevelType w:val="hybridMultilevel"/>
    <w:lvl w:ilvl="0" w15:tentative="1">
      <w:start w:val="1"/>
      <w:numFmt w:val="decimal"/>
      <w:lvlText w:val="%1."/>
      <w:lvlJc w:val="left"/>
      <w:pPr>
        <w:ind w:left="360" w:hanging="260"/>
      </w:pPr>
    </w:lvl>
  </w:abstractNum>
  <w:abstractNum w:abstractNumId="44" w15:restartNumberingAfterBreak="0">
    <w:multiLevelType w:val="hybridMultilevel"/>
    <w:lvl w:ilvl="0" w15:tentative="1">
      <w:start w:val="1"/>
      <w:numFmt w:val="decimal"/>
      <w:lvlText w:val="%1."/>
      <w:lvlJc w:val="left"/>
      <w:pPr>
        <w:ind w:left="360" w:hanging="260"/>
      </w:pPr>
    </w:lvl>
  </w:abstractNum>
  <w:num w:numId="1">
    <w:abstractNumId w:val="1"/>
    <w:lvlOverride w:ilvl="0">
      <w:startOverride w:val="1"/>
    </w:lvlOverride>
  </w:num>
  <w:num w:numId="2">
    <w:abstractNumId w:val="29"/>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333333"/>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2026-07-12T22:30:27.119Z</dcterms:created>
  <dcterms:modified xsi:type="dcterms:W3CDTF">2026-07-12T22:30:27.119Z</dcterms:modified>
</cp:coreProperties>
</file>

<file path=docProps/custom.xml><?xml version="1.0" encoding="utf-8"?>
<Properties xmlns="http://schemas.openxmlformats.org/officeDocument/2006/custom-properties" xmlns:vt="http://schemas.openxmlformats.org/officeDocument/2006/docPropsVTypes"/>
</file>