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3 2   ·   T E A M   E F F E C T I V E N E S S</w:t>
      </w:r>
    </w:p>
    <w:p>
      <w:pPr>
        <w:pStyle w:val="Heading1"/>
        <w:spacing w:after="60" w:before="0"/>
      </w:pPr>
      <w:r>
        <w:rPr>
          <w:rFonts w:ascii="Arial" w:cs="Arial" w:eastAsia="Arial" w:hAnsi="Arial"/>
          <w:b/>
          <w:bCs/>
          <w:color w:val="333333"/>
          <w:sz w:val="40"/>
          <w:szCs w:val="40"/>
        </w:rPr>
        <w:t xml:space="preserve">Team Norms &amp; Charters</w:t>
      </w:r>
    </w:p>
    <w:p>
      <w:pPr>
        <w:pBdr>
          <w:bottom w:val="single" w:color="6B7A3F" w:sz="8" w:space="8"/>
        </w:pBdr>
        <w:spacing w:after="200"/>
      </w:pPr>
      <w:r>
        <w:rPr>
          <w:rFonts w:ascii="Arial" w:cs="Arial" w:eastAsia="Arial" w:hAnsi="Arial"/>
          <w:i/>
          <w:iCs/>
          <w:color w:val="6E6E6E"/>
          <w:sz w:val="21"/>
          <w:szCs w:val="21"/>
        </w:rPr>
        <w:t xml:space="preserve">Write down the unwritten rules before an incident writes them for you</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 team charter is a short, jointly written agreement about how the team works: how decisions get made, how disagreement gets voiced, what response times mean, what meetings are for, how mistakes get handled. It turns culture from something that happens to the team into something the team chose.</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Every team already has norms. The only question is whether they were designed or whether they accreted from accidents and strong personalities. Implicit norms tax newcomers (who have to decode them), empower the loudest members (who effectively set them), and collapse under stress (when everyone's assumptions turn out to differ). Written norms also depersonalize accountability: “we agreed decisions get documented” is a norm citation, not a personal attack.</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Charter at formation or friction. </w:t>
      </w:r>
      <w:r>
        <w:rPr>
          <w:rFonts w:ascii="Arial" w:cs="Arial" w:eastAsia="Arial" w:hAnsi="Arial"/>
          <w:color w:val="333333"/>
          <w:sz w:val="20"/>
          <w:szCs w:val="20"/>
        </w:rPr>
        <w:t xml:space="preserve">New team, new leader, or a recurring irritation. All are natural moments. Ninety minutes gets you a first version.</w:t>
      </w:r>
    </w:p>
    <w:p>
      <w:pPr>
        <w:pStyle w:val="ListParagraph"/>
        <w:numPr>
          <w:ilvl w:val="0"/>
          <w:numId w:val="2"/>
        </w:numPr>
        <w:spacing w:after="70"/>
      </w:pPr>
      <w:r>
        <w:rPr>
          <w:rFonts w:ascii="Arial" w:cs="Arial" w:eastAsia="Arial" w:hAnsi="Arial"/>
          <w:b/>
          <w:bCs/>
          <w:color w:val="333333"/>
          <w:sz w:val="20"/>
          <w:szCs w:val="20"/>
        </w:rPr>
        <w:t xml:space="preserve">Ask the questions that surface hidden assumptions. </w:t>
      </w:r>
      <w:r>
        <w:rPr>
          <w:rFonts w:ascii="Arial" w:cs="Arial" w:eastAsia="Arial" w:hAnsi="Arial"/>
          <w:color w:val="333333"/>
          <w:sz w:val="20"/>
          <w:szCs w:val="20"/>
        </w:rPr>
        <w:t xml:space="preserve">How do we decide when we disagree? What does “urgent” mean here? What's the response-time expectation, including after hours? How do we give each other hard feedback?</w:t>
      </w:r>
    </w:p>
    <w:p>
      <w:pPr>
        <w:pStyle w:val="ListParagraph"/>
        <w:numPr>
          <w:ilvl w:val="0"/>
          <w:numId w:val="2"/>
        </w:numPr>
        <w:spacing w:after="70"/>
      </w:pPr>
      <w:r>
        <w:rPr>
          <w:rFonts w:ascii="Arial" w:cs="Arial" w:eastAsia="Arial" w:hAnsi="Arial"/>
          <w:b/>
          <w:bCs/>
          <w:color w:val="333333"/>
          <w:sz w:val="20"/>
          <w:szCs w:val="20"/>
        </w:rPr>
        <w:t xml:space="preserve">Write norms as observable behavior. </w:t>
      </w:r>
      <w:r>
        <w:rPr>
          <w:rFonts w:ascii="Arial" w:cs="Arial" w:eastAsia="Arial" w:hAnsi="Arial"/>
          <w:color w:val="333333"/>
          <w:sz w:val="20"/>
          <w:szCs w:val="20"/>
        </w:rPr>
        <w:t xml:space="preserve">“We respect each other” is a poster. “We raise objections in the meeting, not after it” is a norm you can actually notice being broken.</w:t>
      </w:r>
    </w:p>
    <w:p>
      <w:pPr>
        <w:pStyle w:val="ListParagraph"/>
        <w:numPr>
          <w:ilvl w:val="0"/>
          <w:numId w:val="2"/>
        </w:numPr>
        <w:spacing w:after="70"/>
      </w:pPr>
      <w:r>
        <w:rPr>
          <w:rFonts w:ascii="Arial" w:cs="Arial" w:eastAsia="Arial" w:hAnsi="Arial"/>
          <w:b/>
          <w:bCs/>
          <w:color w:val="333333"/>
          <w:sz w:val="20"/>
          <w:szCs w:val="20"/>
        </w:rPr>
        <w:t xml:space="preserve">Cap it at 5 to 7 and keep it findable. </w:t>
      </w:r>
      <w:r>
        <w:rPr>
          <w:rFonts w:ascii="Arial" w:cs="Arial" w:eastAsia="Arial" w:hAnsi="Arial"/>
          <w:color w:val="333333"/>
          <w:sz w:val="20"/>
          <w:szCs w:val="20"/>
        </w:rPr>
        <w:t xml:space="preserve">One page in the team's shared space, revisited when new people join. Not a laminated relic of a forgotten offsite.</w:t>
      </w:r>
    </w:p>
    <w:p>
      <w:pPr>
        <w:pStyle w:val="ListParagraph"/>
        <w:numPr>
          <w:ilvl w:val="0"/>
          <w:numId w:val="2"/>
        </w:numPr>
        <w:spacing w:after="70"/>
      </w:pPr>
      <w:r>
        <w:rPr>
          <w:rFonts w:ascii="Arial" w:cs="Arial" w:eastAsia="Arial" w:hAnsi="Arial"/>
          <w:b/>
          <w:bCs/>
          <w:color w:val="333333"/>
          <w:sz w:val="20"/>
          <w:szCs w:val="20"/>
        </w:rPr>
        <w:t xml:space="preserve">Let the team enforce it. </w:t>
      </w:r>
      <w:r>
        <w:rPr>
          <w:rFonts w:ascii="Arial" w:cs="Arial" w:eastAsia="Arial" w:hAnsi="Arial"/>
          <w:color w:val="333333"/>
          <w:sz w:val="20"/>
          <w:szCs w:val="20"/>
        </w:rPr>
        <w:t xml:space="preserve">The real test is whether members cite it to each other without you in the room. That only happens if they wrote it.</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The manager's charter. </w:t>
      </w:r>
      <w:r>
        <w:rPr>
          <w:rFonts w:ascii="Arial" w:cs="Arial" w:eastAsia="Arial" w:hAnsi="Arial"/>
          <w:color w:val="333333"/>
          <w:sz w:val="20"/>
          <w:szCs w:val="20"/>
        </w:rPr>
        <w:t xml:space="preserve">Norms handed down are rules. Norms co-written are commitments. Only one gets peer-enforced.</w:t>
      </w:r>
    </w:p>
    <w:p>
      <w:pPr>
        <w:pStyle w:val="ListParagraph"/>
        <w:numPr>
          <w:ilvl w:val="0"/>
          <w:numId w:val="3"/>
        </w:numPr>
        <w:spacing w:after="70"/>
      </w:pPr>
      <w:r>
        <w:rPr>
          <w:rFonts w:ascii="Arial" w:cs="Arial" w:eastAsia="Arial" w:hAnsi="Arial"/>
          <w:b/>
          <w:bCs/>
          <w:color w:val="333333"/>
          <w:sz w:val="20"/>
          <w:szCs w:val="20"/>
        </w:rPr>
        <w:t xml:space="preserve">Aspirational fiction. </w:t>
      </w:r>
      <w:r>
        <w:rPr>
          <w:rFonts w:ascii="Arial" w:cs="Arial" w:eastAsia="Arial" w:hAnsi="Arial"/>
          <w:color w:val="333333"/>
          <w:sz w:val="20"/>
          <w:szCs w:val="20"/>
        </w:rPr>
        <w:t xml:space="preserve">Chartering behaviors nobody intends to live makes the whole document a joke.</w:t>
      </w:r>
    </w:p>
    <w:p>
      <w:pPr>
        <w:pStyle w:val="ListParagraph"/>
        <w:numPr>
          <w:ilvl w:val="0"/>
          <w:numId w:val="3"/>
        </w:numPr>
        <w:spacing w:after="70"/>
      </w:pPr>
      <w:r>
        <w:rPr>
          <w:rFonts w:ascii="Arial" w:cs="Arial" w:eastAsia="Arial" w:hAnsi="Arial"/>
          <w:b/>
          <w:bCs/>
          <w:color w:val="333333"/>
          <w:sz w:val="20"/>
          <w:szCs w:val="20"/>
        </w:rPr>
        <w:t xml:space="preserve">Write-once culture. </w:t>
      </w:r>
      <w:r>
        <w:rPr>
          <w:rFonts w:ascii="Arial" w:cs="Arial" w:eastAsia="Arial" w:hAnsi="Arial"/>
          <w:color w:val="333333"/>
          <w:sz w:val="20"/>
          <w:szCs w:val="20"/>
        </w:rPr>
        <w:t xml:space="preserve">The norms that survive a crunch are the real ones. Revisit quarterly: which of these are we actually living?</w:t>
      </w:r>
    </w:p>
    <w:p>
      <w:pPr>
        <w:pBdr>
          <w:left w:val="single" w:color="6B7A3F" w:sz="18" w:space="10"/>
        </w:pBdr>
        <w:spacing w:after="100" w:before="140"/>
        <w:ind w:left="240"/>
      </w:pPr>
      <w:r>
        <w:rPr>
          <w:rFonts w:ascii="Arial" w:cs="Arial" w:eastAsia="Arial" w:hAnsi="Arial"/>
          <w:i/>
          <w:iCs/>
          <w:color w:val="4A5528"/>
          <w:sz w:val="20"/>
          <w:szCs w:val="20"/>
        </w:rPr>
        <w:t xml:space="preserve">Shortcut: at your next team meeting, ask one question. “What's an unwritten rule here that a new person would take a month to figure out?” The answers are your charter's first draft.</w:t>
      </w:r>
    </w:p>
    <w:p>
      <w:r>
        <w:br w:type="page"/>
      </w:r>
    </w:p>
    <w:p>
      <w:pPr>
        <w:spacing w:after="120" w:before="0"/>
      </w:pPr>
      <w:r>
        <w:rPr>
          <w:rFonts w:ascii="Arial" w:cs="Arial" w:eastAsia="Arial" w:hAnsi="Arial"/>
          <w:b/>
          <w:bCs/>
          <w:color w:val="6B7A3F"/>
          <w:sz w:val="17"/>
          <w:szCs w:val="17"/>
        </w:rPr>
        <w:t xml:space="preserve">G U I D E   3 2   ·   T H E   T O O L</w:t>
      </w:r>
    </w:p>
    <w:p>
      <w:pPr>
        <w:pStyle w:val="Heading1"/>
        <w:spacing w:after="60" w:before="0"/>
      </w:pPr>
      <w:r>
        <w:rPr>
          <w:rFonts w:ascii="Arial" w:cs="Arial" w:eastAsia="Arial" w:hAnsi="Arial"/>
          <w:b/>
          <w:bCs/>
          <w:color w:val="333333"/>
          <w:sz w:val="40"/>
          <w:szCs w:val="40"/>
        </w:rPr>
        <w:t xml:space="preserve">Team Charter Worksheet</w:t>
      </w:r>
    </w:p>
    <w:p>
      <w:pPr>
        <w:pBdr>
          <w:bottom w:val="single" w:color="6B7A3F" w:sz="8" w:space="8"/>
        </w:pBdr>
        <w:spacing w:after="200"/>
      </w:pPr>
      <w:r>
        <w:rPr>
          <w:rFonts w:ascii="Arial" w:cs="Arial" w:eastAsia="Arial" w:hAnsi="Arial"/>
          <w:i/>
          <w:iCs/>
          <w:color w:val="6E6E6E"/>
          <w:sz w:val="21"/>
          <w:szCs w:val="21"/>
        </w:rPr>
        <w:t xml:space="preserve">90 minutes, whole team, co-written. Norms as observable behavior. 5 to 7, no more.</w:t>
      </w:r>
    </w:p>
    <w:p>
      <w:pPr>
        <w:pStyle w:val="Heading2"/>
        <w:spacing w:after="90" w:before="200"/>
      </w:pPr>
      <w:r>
        <w:rPr>
          <w:rFonts w:ascii="Arial" w:cs="Arial" w:eastAsia="Arial" w:hAnsi="Arial"/>
          <w:b/>
          <w:bCs/>
          <w:color w:val="4A5528"/>
          <w:sz w:val="21"/>
          <w:szCs w:val="21"/>
        </w:rPr>
        <w:t xml:space="preserve">SURFACE THE HIDDEN ASSUMPTIONS</w:t>
      </w:r>
    </w:p>
    <w:p>
      <w:pPr>
        <w:spacing w:after="25" w:before="50"/>
      </w:pPr>
      <w:r>
        <w:rPr>
          <w:rFonts w:ascii="Arial" w:cs="Arial" w:eastAsia="Arial" w:hAnsi="Arial"/>
          <w:b/>
          <w:bCs/>
          <w:color w:val="333333"/>
          <w:sz w:val="19"/>
          <w:szCs w:val="19"/>
        </w:rPr>
        <w:t xml:space="preserve">How do we decide when we disagree?</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What does “urgent” mean here? What's the response-time expectation, including after hours?</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How do we give each other hard feedback?</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What's an unwritten rule a new person would take a month to figure out?</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OUR NORMS (BEHAVIORAL, 5 TO 7)</w:t>
      </w:r>
    </w:p>
    <w:p>
      <w:pPr>
        <w:spacing w:after="25" w:before="50"/>
      </w:pPr>
      <w:r>
        <w:rPr>
          <w:rFonts w:ascii="Arial" w:cs="Arial" w:eastAsia="Arial" w:hAnsi="Arial"/>
          <w:b/>
          <w:bCs/>
          <w:color w:val="333333"/>
          <w:sz w:val="19"/>
          <w:szCs w:val="19"/>
        </w:rPr>
        <w:t xml:space="preserve">1.</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2.</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3.</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4.</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5.</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KEEPING IT ALIVE</w:t>
      </w:r>
    </w:p>
    <w:p>
      <w:pPr>
        <w:spacing w:after="25" w:before="50"/>
      </w:pPr>
      <w:r>
        <w:rPr>
          <w:rFonts w:ascii="Arial" w:cs="Arial" w:eastAsia="Arial" w:hAnsi="Arial"/>
          <w:b/>
          <w:bCs/>
          <w:color w:val="333333"/>
          <w:sz w:val="19"/>
          <w:szCs w:val="19"/>
        </w:rPr>
        <w:t xml:space="preserve">Where this lives: __________________   Revisit date: __________</w:t>
      </w:r>
    </w:p>
    <w:p>
      <w:pPr>
        <w:spacing w:after="40"/>
      </w:pPr>
      <w:r>
        <w:rPr>
          <w:rFonts w:ascii="Arial" w:cs="Arial" w:eastAsia="Arial" w:hAnsi="Arial"/>
          <w:i/>
          <w:iCs/>
          <w:color w:val="6E6E6E"/>
          <w:sz w:val="17"/>
          <w:szCs w:val="17"/>
        </w:rPr>
        <w:t xml:space="preserve">The real test: people cite it to each other when you're not in the room.</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3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2026-07-12T22:30:27.267Z</dcterms:created>
  <dcterms:modified xsi:type="dcterms:W3CDTF">2026-07-12T22:30:27.267Z</dcterms:modified>
</cp:coreProperties>
</file>

<file path=docProps/custom.xml><?xml version="1.0" encoding="utf-8"?>
<Properties xmlns="http://schemas.openxmlformats.org/officeDocument/2006/custom-properties" xmlns:vt="http://schemas.openxmlformats.org/officeDocument/2006/docPropsVTypes"/>
</file>